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C22" w:rsidRDefault="00C06C22" w:rsidP="00C06C22">
      <w:pPr>
        <w:rPr>
          <w:rFonts w:eastAsia="Times New Roman"/>
        </w:rPr>
      </w:pPr>
      <w:r>
        <w:rPr>
          <w:rFonts w:eastAsia="Times New Roman"/>
        </w:rPr>
        <w:t> </w:t>
      </w:r>
    </w:p>
    <w:p w:rsidR="00C06C22" w:rsidRDefault="00C06C22" w:rsidP="00C06C22">
      <w:pPr>
        <w:rPr>
          <w:rFonts w:eastAsia="Times New Roman"/>
        </w:rPr>
      </w:pPr>
      <w:r>
        <w:rPr>
          <w:rFonts w:ascii="Arial" w:eastAsia="Times New Roman" w:hAnsi="Arial" w:cs="Arial"/>
          <w:color w:val="0000FF"/>
          <w:sz w:val="20"/>
          <w:szCs w:val="20"/>
        </w:rPr>
        <w:t xml:space="preserve">1/ Hypothèse du chiffrage de </w:t>
      </w:r>
      <w:proofErr w:type="spellStart"/>
      <w:r>
        <w:rPr>
          <w:rFonts w:ascii="Arial" w:eastAsia="Times New Roman" w:hAnsi="Arial" w:cs="Arial"/>
          <w:color w:val="0000FF"/>
          <w:sz w:val="20"/>
          <w:szCs w:val="20"/>
        </w:rPr>
        <w:t>urabser</w:t>
      </w:r>
      <w:proofErr w:type="spellEnd"/>
      <w:r>
        <w:rPr>
          <w:rFonts w:ascii="Arial" w:eastAsia="Times New Roman" w:hAnsi="Arial" w:cs="Arial"/>
          <w:color w:val="0000FF"/>
          <w:sz w:val="20"/>
          <w:szCs w:val="20"/>
        </w:rPr>
        <w:t xml:space="preserve"> lors de l'offre technique:  </w:t>
      </w:r>
    </w:p>
    <w:p w:rsidR="00C06C22" w:rsidRDefault="00C06C22" w:rsidP="00C06C22">
      <w:pPr>
        <w:rPr>
          <w:rFonts w:eastAsia="Times New Roman"/>
        </w:rPr>
      </w:pPr>
      <w:r>
        <w:rPr>
          <w:rFonts w:ascii="Arial" w:eastAsia="Times New Roman" w:hAnsi="Arial" w:cs="Arial"/>
          <w:color w:val="0000FF"/>
          <w:sz w:val="20"/>
          <w:szCs w:val="20"/>
        </w:rPr>
        <w:t xml:space="preserve"> Rapport </w:t>
      </w:r>
      <w:proofErr w:type="spellStart"/>
      <w:r>
        <w:rPr>
          <w:rFonts w:ascii="Arial" w:eastAsia="Times New Roman" w:hAnsi="Arial" w:cs="Arial"/>
          <w:color w:val="0000FF"/>
          <w:sz w:val="20"/>
          <w:szCs w:val="20"/>
        </w:rPr>
        <w:t>Arcadis</w:t>
      </w:r>
      <w:proofErr w:type="spellEnd"/>
      <w:r>
        <w:rPr>
          <w:rFonts w:ascii="Arial" w:eastAsia="Times New Roman" w:hAnsi="Arial" w:cs="Arial"/>
          <w:color w:val="0000FF"/>
          <w:sz w:val="20"/>
          <w:szCs w:val="20"/>
        </w:rPr>
        <w:t xml:space="preserve">: </w:t>
      </w:r>
    </w:p>
    <w:p w:rsidR="00C06C22" w:rsidRDefault="00C06C22" w:rsidP="00C06C22">
      <w:pPr>
        <w:rPr>
          <w:rFonts w:eastAsia="Times New Roman"/>
        </w:rPr>
      </w:pPr>
      <w:r>
        <w:rPr>
          <w:rFonts w:ascii="Arial" w:eastAsia="Times New Roman" w:hAnsi="Arial" w:cs="Arial"/>
          <w:color w:val="0000FF"/>
          <w:sz w:val="20"/>
          <w:szCs w:val="20"/>
        </w:rPr>
        <w:t>- Voir p7/101: "Pour les études il est proposé de retenir un niveau de nappe phréatique à +0,3m NGF".</w:t>
      </w:r>
    </w:p>
    <w:p w:rsidR="00C06C22" w:rsidRDefault="00C06C22" w:rsidP="00C06C22">
      <w:pPr>
        <w:rPr>
          <w:rFonts w:eastAsia="Times New Roman"/>
        </w:rPr>
      </w:pPr>
      <w:r>
        <w:rPr>
          <w:rFonts w:ascii="Arial" w:eastAsia="Times New Roman" w:hAnsi="Arial" w:cs="Arial"/>
          <w:color w:val="0000FF"/>
          <w:sz w:val="20"/>
          <w:szCs w:val="20"/>
        </w:rPr>
        <w:t>- Voir p14/101: "Niveau de la nappe: +0,3m  NGF proposé pour les études."</w:t>
      </w:r>
    </w:p>
    <w:p w:rsidR="00C06C22" w:rsidRDefault="00C06C22" w:rsidP="00C06C22">
      <w:pPr>
        <w:rPr>
          <w:rFonts w:eastAsia="Times New Roman"/>
        </w:rPr>
      </w:pPr>
      <w:r>
        <w:rPr>
          <w:rFonts w:ascii="Arial" w:eastAsia="Times New Roman" w:hAnsi="Arial" w:cs="Arial"/>
          <w:color w:val="0000FF"/>
          <w:sz w:val="20"/>
          <w:szCs w:val="20"/>
        </w:rPr>
        <w:t>(</w:t>
      </w:r>
      <w:proofErr w:type="gramStart"/>
      <w:r>
        <w:rPr>
          <w:rFonts w:ascii="Arial" w:eastAsia="Times New Roman" w:hAnsi="Arial" w:cs="Arial"/>
          <w:color w:val="0000FF"/>
          <w:sz w:val="20"/>
          <w:szCs w:val="20"/>
        </w:rPr>
        <w:t>extrait</w:t>
      </w:r>
      <w:proofErr w:type="gramEnd"/>
      <w:r>
        <w:rPr>
          <w:rFonts w:ascii="Arial" w:eastAsia="Times New Roman" w:hAnsi="Arial" w:cs="Arial"/>
          <w:color w:val="0000FF"/>
          <w:sz w:val="20"/>
          <w:szCs w:val="20"/>
        </w:rPr>
        <w:t xml:space="preserve"> en pièce jointe)</w:t>
      </w:r>
    </w:p>
    <w:p w:rsidR="00C06C22" w:rsidRDefault="00C06C22" w:rsidP="00C06C22">
      <w:pPr>
        <w:rPr>
          <w:rFonts w:eastAsia="Times New Roman"/>
        </w:rPr>
      </w:pPr>
      <w:r>
        <w:rPr>
          <w:rFonts w:eastAsia="Times New Roman"/>
        </w:rPr>
        <w:t> </w:t>
      </w:r>
    </w:p>
    <w:p w:rsidR="00C06C22" w:rsidRDefault="00C06C22" w:rsidP="00C06C22">
      <w:pPr>
        <w:rPr>
          <w:rFonts w:eastAsia="Times New Roman"/>
        </w:rPr>
      </w:pPr>
      <w:r>
        <w:rPr>
          <w:rFonts w:ascii="Arial" w:eastAsia="Times New Roman" w:hAnsi="Arial" w:cs="Arial"/>
          <w:color w:val="0000FF"/>
          <w:sz w:val="20"/>
          <w:szCs w:val="20"/>
        </w:rPr>
        <w:t xml:space="preserve">2/ Etudes </w:t>
      </w:r>
      <w:proofErr w:type="spellStart"/>
      <w:r>
        <w:rPr>
          <w:rFonts w:ascii="Arial" w:eastAsia="Times New Roman" w:hAnsi="Arial" w:cs="Arial"/>
          <w:color w:val="0000FF"/>
          <w:sz w:val="20"/>
          <w:szCs w:val="20"/>
        </w:rPr>
        <w:t>Antea</w:t>
      </w:r>
      <w:proofErr w:type="spellEnd"/>
      <w:r>
        <w:rPr>
          <w:rFonts w:ascii="Arial" w:eastAsia="Times New Roman" w:hAnsi="Arial" w:cs="Arial"/>
          <w:color w:val="0000FF"/>
          <w:sz w:val="20"/>
          <w:szCs w:val="20"/>
        </w:rPr>
        <w:t xml:space="preserve"> pour l'</w:t>
      </w:r>
      <w:proofErr w:type="spellStart"/>
      <w:r>
        <w:rPr>
          <w:rFonts w:ascii="Arial" w:eastAsia="Times New Roman" w:hAnsi="Arial" w:cs="Arial"/>
          <w:color w:val="0000FF"/>
          <w:sz w:val="20"/>
          <w:szCs w:val="20"/>
        </w:rPr>
        <w:t>exe</w:t>
      </w:r>
      <w:proofErr w:type="spellEnd"/>
      <w:r>
        <w:rPr>
          <w:rFonts w:ascii="Arial" w:eastAsia="Times New Roman" w:hAnsi="Arial" w:cs="Arial"/>
          <w:color w:val="0000FF"/>
          <w:sz w:val="20"/>
          <w:szCs w:val="20"/>
        </w:rPr>
        <w:t>:</w:t>
      </w:r>
    </w:p>
    <w:p w:rsidR="00C06C22" w:rsidRDefault="00C06C22" w:rsidP="00C06C22">
      <w:pPr>
        <w:rPr>
          <w:rFonts w:eastAsia="Times New Roman"/>
        </w:rPr>
      </w:pPr>
      <w:r>
        <w:rPr>
          <w:rFonts w:ascii="Arial" w:eastAsia="Times New Roman" w:hAnsi="Arial" w:cs="Arial"/>
          <w:color w:val="0000FF"/>
          <w:sz w:val="20"/>
          <w:szCs w:val="20"/>
        </w:rPr>
        <w:t>p15: "</w:t>
      </w:r>
      <w:r>
        <w:rPr>
          <w:rFonts w:ascii="TimesNewRomanPSMT" w:eastAsia="Times New Roman" w:hAnsi="TimesNewRomanPSMT" w:cs="Arial"/>
          <w:color w:val="0000FF"/>
          <w:sz w:val="20"/>
          <w:szCs w:val="20"/>
        </w:rPr>
        <w:t>Le niveau des plus hautes eaux correspondant à des épisodes de très forte pluviométrie sera pris à la cote 1,3 NGF."</w:t>
      </w:r>
    </w:p>
    <w:p w:rsidR="00C06C22" w:rsidRDefault="00C06C22" w:rsidP="00C06C22">
      <w:pPr>
        <w:rPr>
          <w:rFonts w:eastAsia="Times New Roman"/>
        </w:rPr>
      </w:pPr>
      <w:r>
        <w:rPr>
          <w:rFonts w:ascii="Arial" w:eastAsia="Times New Roman" w:hAnsi="Arial" w:cs="Arial"/>
          <w:color w:val="0000FF"/>
          <w:sz w:val="20"/>
          <w:szCs w:val="20"/>
        </w:rPr>
        <w:t>p39: "eaux (NNE) de la nappe à 0,3 m NGF (soit environ 1,5 m en moyenne sous le niveau actuel du TN en moyenne).</w:t>
      </w:r>
    </w:p>
    <w:p w:rsidR="00C06C22" w:rsidRDefault="00C06C22" w:rsidP="00C06C22">
      <w:pPr>
        <w:rPr>
          <w:rFonts w:eastAsia="Times New Roman"/>
        </w:rPr>
      </w:pPr>
      <w:r>
        <w:rPr>
          <w:rFonts w:ascii="Arial" w:eastAsia="Times New Roman" w:hAnsi="Arial" w:cs="Arial"/>
          <w:color w:val="0000FF"/>
          <w:sz w:val="20"/>
          <w:szCs w:val="20"/>
        </w:rPr>
        <w:t>NNE = 0,3 NGF</w:t>
      </w:r>
    </w:p>
    <w:p w:rsidR="00C06C22" w:rsidRDefault="00C06C22" w:rsidP="00C06C22">
      <w:pPr>
        <w:rPr>
          <w:rFonts w:eastAsia="Times New Roman"/>
        </w:rPr>
      </w:pPr>
      <w:r>
        <w:rPr>
          <w:rFonts w:ascii="Arial" w:eastAsia="Times New Roman" w:hAnsi="Arial" w:cs="Arial"/>
          <w:color w:val="0000FF"/>
          <w:sz w:val="20"/>
          <w:szCs w:val="20"/>
        </w:rPr>
        <w:t>L’absence de suivi piézométrique, en particulier pendant la période allant de la fin de l’automne au début du printemps, ne permet pas de définir de manière précise le niveau probable des plus hautes eaux. Notre expérience du secteur nous conduit à retenir un niveau des plus hautes eaux (NPHE) 1 m au-dessus du niveau normal de la nappe, soit à la cote 1,3 NGF.</w:t>
      </w:r>
    </w:p>
    <w:p w:rsidR="00C06C22" w:rsidRDefault="00C06C22" w:rsidP="00C06C22">
      <w:pPr>
        <w:rPr>
          <w:rFonts w:eastAsia="Times New Roman"/>
        </w:rPr>
      </w:pPr>
      <w:r>
        <w:rPr>
          <w:rFonts w:ascii="Arial" w:eastAsia="Times New Roman" w:hAnsi="Arial" w:cs="Arial"/>
          <w:color w:val="0000FF"/>
          <w:sz w:val="20"/>
          <w:szCs w:val="20"/>
        </w:rPr>
        <w:t>NPHE = 1,3 NGF"</w:t>
      </w:r>
    </w:p>
    <w:p w:rsidR="00C06C22" w:rsidRDefault="00C06C22" w:rsidP="00C06C22">
      <w:pPr>
        <w:rPr>
          <w:rFonts w:ascii="Arial" w:eastAsia="Times New Roman" w:hAnsi="Arial" w:cs="Arial"/>
          <w:color w:val="0000FF"/>
          <w:sz w:val="20"/>
          <w:szCs w:val="20"/>
        </w:rPr>
      </w:pPr>
      <w:r>
        <w:rPr>
          <w:rFonts w:ascii="Arial" w:eastAsia="Times New Roman" w:hAnsi="Arial" w:cs="Arial"/>
          <w:color w:val="0000FF"/>
          <w:sz w:val="20"/>
          <w:szCs w:val="20"/>
        </w:rPr>
        <w:t>(</w:t>
      </w:r>
      <w:proofErr w:type="gramStart"/>
      <w:r>
        <w:rPr>
          <w:rFonts w:ascii="Arial" w:eastAsia="Times New Roman" w:hAnsi="Arial" w:cs="Arial"/>
          <w:color w:val="0000FF"/>
          <w:sz w:val="20"/>
          <w:szCs w:val="20"/>
        </w:rPr>
        <w:t>extrait</w:t>
      </w:r>
      <w:proofErr w:type="gramEnd"/>
      <w:r>
        <w:rPr>
          <w:rFonts w:ascii="Arial" w:eastAsia="Times New Roman" w:hAnsi="Arial" w:cs="Arial"/>
          <w:color w:val="0000FF"/>
          <w:sz w:val="20"/>
          <w:szCs w:val="20"/>
        </w:rPr>
        <w:t xml:space="preserve"> en pièce jointe)</w:t>
      </w:r>
    </w:p>
    <w:p w:rsidR="00C06C22" w:rsidRDefault="00C06C22" w:rsidP="00C06C22">
      <w:pPr>
        <w:rPr>
          <w:rFonts w:ascii="Arial" w:eastAsia="Times New Roman" w:hAnsi="Arial" w:cs="Arial"/>
          <w:color w:val="0000FF"/>
          <w:sz w:val="20"/>
          <w:szCs w:val="20"/>
        </w:rPr>
      </w:pPr>
      <w:r>
        <w:rPr>
          <w:rFonts w:ascii="Arial" w:eastAsia="Times New Roman" w:hAnsi="Arial" w:cs="Arial"/>
          <w:color w:val="0000FF"/>
          <w:sz w:val="20"/>
          <w:szCs w:val="20"/>
        </w:rPr>
        <w:t> </w:t>
      </w:r>
    </w:p>
    <w:p w:rsidR="00C06C22" w:rsidRDefault="00C06C22" w:rsidP="00C06C22">
      <w:pPr>
        <w:rPr>
          <w:rFonts w:eastAsia="Times New Roman"/>
        </w:rPr>
      </w:pPr>
      <w:r>
        <w:rPr>
          <w:rFonts w:ascii="Arial" w:eastAsia="Times New Roman" w:hAnsi="Arial" w:cs="Arial"/>
          <w:color w:val="0000FF"/>
          <w:sz w:val="20"/>
          <w:szCs w:val="20"/>
        </w:rPr>
        <w:t>3/ relevé en cours/fin de construction:</w:t>
      </w:r>
    </w:p>
    <w:p w:rsidR="00C06C22" w:rsidRDefault="00C06C22" w:rsidP="00C06C22">
      <w:pPr>
        <w:rPr>
          <w:rFonts w:eastAsia="Times New Roman"/>
        </w:rPr>
      </w:pPr>
      <w:r>
        <w:rPr>
          <w:rFonts w:ascii="Arial" w:eastAsia="Times New Roman" w:hAnsi="Arial" w:cs="Arial"/>
          <w:color w:val="0000FF"/>
          <w:sz w:val="20"/>
          <w:szCs w:val="20"/>
        </w:rPr>
        <w:t xml:space="preserve">Détail des niveaux des eaux sur le chantier (voir </w:t>
      </w:r>
      <w:proofErr w:type="spellStart"/>
      <w:r>
        <w:rPr>
          <w:rFonts w:ascii="Arial" w:eastAsia="Times New Roman" w:hAnsi="Arial" w:cs="Arial"/>
          <w:color w:val="0000FF"/>
          <w:sz w:val="20"/>
          <w:szCs w:val="20"/>
        </w:rPr>
        <w:t>pdf</w:t>
      </w:r>
      <w:proofErr w:type="spellEnd"/>
      <w:r>
        <w:rPr>
          <w:rFonts w:ascii="Arial" w:eastAsia="Times New Roman" w:hAnsi="Arial" w:cs="Arial"/>
          <w:color w:val="0000FF"/>
          <w:sz w:val="20"/>
          <w:szCs w:val="20"/>
        </w:rPr>
        <w:t xml:space="preserve"> joint réalisé par Eric </w:t>
      </w:r>
      <w:proofErr w:type="spellStart"/>
      <w:r>
        <w:rPr>
          <w:rFonts w:ascii="Arial" w:eastAsia="Times New Roman" w:hAnsi="Arial" w:cs="Arial"/>
          <w:color w:val="0000FF"/>
          <w:sz w:val="20"/>
          <w:szCs w:val="20"/>
        </w:rPr>
        <w:t>re</w:t>
      </w:r>
      <w:proofErr w:type="spellEnd"/>
      <w:r>
        <w:rPr>
          <w:rFonts w:ascii="Arial" w:eastAsia="Times New Roman" w:hAnsi="Arial" w:cs="Arial"/>
          <w:color w:val="0000FF"/>
          <w:sz w:val="20"/>
          <w:szCs w:val="20"/>
        </w:rPr>
        <w:t>)"" Niveaux nappe phréatique Rapport URS.pdf"".</w:t>
      </w:r>
    </w:p>
    <w:p w:rsidR="002418A5" w:rsidRDefault="002418A5"/>
    <w:sectPr w:rsidR="002418A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418A5"/>
    <w:rsid w:val="002418A5"/>
    <w:rsid w:val="00C06C2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C22"/>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4387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968</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l.delaparte</dc:creator>
  <cp:keywords/>
  <dc:description/>
  <cp:lastModifiedBy>l.delaparte</cp:lastModifiedBy>
  <cp:revision>2</cp:revision>
  <dcterms:created xsi:type="dcterms:W3CDTF">2010-11-24T15:37:00Z</dcterms:created>
  <dcterms:modified xsi:type="dcterms:W3CDTF">2010-11-24T15:37:00Z</dcterms:modified>
</cp:coreProperties>
</file>