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B4" w:rsidRDefault="00526FB4" w:rsidP="00526FB4">
      <w:r>
        <w:rPr>
          <w:rFonts w:ascii="Tahoma" w:hAnsi="Tahoma" w:cs="Tahoma"/>
          <w:b/>
          <w:bCs/>
          <w:sz w:val="20"/>
          <w:szCs w:val="20"/>
        </w:rPr>
        <w:t>De :</w:t>
      </w:r>
      <w:r>
        <w:rPr>
          <w:rFonts w:ascii="Tahoma" w:hAnsi="Tahoma" w:cs="Tahoma"/>
          <w:sz w:val="20"/>
          <w:szCs w:val="20"/>
        </w:rPr>
        <w:t xml:space="preserve"> Fernando </w:t>
      </w:r>
      <w:proofErr w:type="spellStart"/>
      <w:r>
        <w:rPr>
          <w:rFonts w:ascii="Tahoma" w:hAnsi="Tahoma" w:cs="Tahoma"/>
          <w:sz w:val="20"/>
          <w:szCs w:val="20"/>
        </w:rPr>
        <w:t>Román</w:t>
      </w:r>
      <w:proofErr w:type="spellEnd"/>
      <w:r>
        <w:rPr>
          <w:rFonts w:ascii="Tahoma" w:hAnsi="Tahoma" w:cs="Tahoma"/>
          <w:sz w:val="20"/>
          <w:szCs w:val="20"/>
        </w:rPr>
        <w:t xml:space="preserve"> [mailto:frombuj@ciccp.es]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Envoyé :</w:t>
      </w:r>
      <w:r>
        <w:rPr>
          <w:rFonts w:ascii="Tahoma" w:hAnsi="Tahoma" w:cs="Tahoma"/>
          <w:sz w:val="20"/>
          <w:szCs w:val="20"/>
        </w:rPr>
        <w:t xml:space="preserve"> lundi 9 février 2009 23:52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À :</w:t>
      </w:r>
      <w:r>
        <w:rPr>
          <w:rFonts w:ascii="Tahoma" w:hAnsi="Tahoma" w:cs="Tahoma"/>
          <w:sz w:val="20"/>
          <w:szCs w:val="20"/>
        </w:rPr>
        <w:t xml:space="preserve"> Luis Perez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 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Montse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Estaca</w:t>
      </w:r>
      <w:proofErr w:type="spellEnd"/>
      <w:r>
        <w:rPr>
          <w:rFonts w:ascii="Tahoma" w:hAnsi="Tahoma" w:cs="Tahoma"/>
          <w:sz w:val="20"/>
          <w:szCs w:val="20"/>
        </w:rPr>
        <w:t>; Pablo Alcocer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Objet :</w:t>
      </w:r>
      <w:r>
        <w:rPr>
          <w:rFonts w:ascii="Tahoma" w:hAnsi="Tahoma" w:cs="Tahoma"/>
          <w:sz w:val="20"/>
          <w:szCs w:val="20"/>
        </w:rPr>
        <w:t xml:space="preserve"> 090209 à LPF Efforts horizontaux pieux culée</w:t>
      </w:r>
    </w:p>
    <w:p w:rsidR="00526FB4" w:rsidRDefault="00526FB4" w:rsidP="00526FB4"/>
    <w:p w:rsidR="00526FB4" w:rsidRPr="00526FB4" w:rsidRDefault="00526FB4" w:rsidP="00526FB4">
      <w:pPr>
        <w:jc w:val="center"/>
        <w:rPr>
          <w:b/>
          <w:u w:val="single"/>
        </w:rPr>
      </w:pPr>
      <w:r w:rsidRPr="00526FB4">
        <w:rPr>
          <w:b/>
          <w:u w:val="single"/>
        </w:rPr>
        <w:t>Remblai dissymétrique : Efforts horizontaux pieux culée</w:t>
      </w:r>
    </w:p>
    <w:p w:rsidR="00526FB4" w:rsidRDefault="00526FB4" w:rsidP="00526FB4">
      <w:pPr>
        <w:spacing w:before="120" w:after="120"/>
      </w:pPr>
      <w:r>
        <w:t>Bonjour à tous.</w:t>
      </w:r>
    </w:p>
    <w:p w:rsidR="00526FB4" w:rsidRDefault="00526FB4" w:rsidP="00526FB4">
      <w:pPr>
        <w:spacing w:before="120" w:after="120"/>
      </w:pPr>
      <w:r>
        <w:t>Voici une justification au fait de n'avoir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pris</w:t>
      </w:r>
      <w:proofErr w:type="spellEnd"/>
      <w:r>
        <w:rPr>
          <w:lang w:val="es-ES"/>
        </w:rPr>
        <w:t xml:space="preserve"> en </w:t>
      </w:r>
      <w:proofErr w:type="spellStart"/>
      <w:r>
        <w:rPr>
          <w:lang w:val="es-ES"/>
        </w:rPr>
        <w:t>compte</w:t>
      </w:r>
      <w:proofErr w:type="spellEnd"/>
      <w:r>
        <w:rPr>
          <w:lang w:val="es-ES"/>
        </w:rPr>
        <w:t xml:space="preserve"> les </w:t>
      </w:r>
      <w:proofErr w:type="spellStart"/>
      <w:r>
        <w:rPr>
          <w:lang w:val="es-ES"/>
        </w:rPr>
        <w:t>efforts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horizontaux</w:t>
      </w:r>
      <w:proofErr w:type="spellEnd"/>
      <w:r>
        <w:rPr>
          <w:lang w:val="es-ES"/>
        </w:rPr>
        <w:t xml:space="preserve"> sur les </w:t>
      </w:r>
      <w:proofErr w:type="spellStart"/>
      <w:r>
        <w:rPr>
          <w:lang w:val="es-ES"/>
        </w:rPr>
        <w:t>pieux</w:t>
      </w:r>
      <w:proofErr w:type="spellEnd"/>
      <w:r>
        <w:rPr>
          <w:lang w:val="es-ES"/>
        </w:rPr>
        <w:t xml:space="preserve"> de la </w:t>
      </w:r>
      <w:proofErr w:type="spellStart"/>
      <w:r>
        <w:rPr>
          <w:lang w:val="es-ES"/>
        </w:rPr>
        <w:t>culée</w:t>
      </w:r>
      <w:proofErr w:type="spellEnd"/>
      <w:r>
        <w:rPr>
          <w:lang w:val="es-ES"/>
        </w:rPr>
        <w:t>.</w:t>
      </w:r>
    </w:p>
    <w:p w:rsidR="00526FB4" w:rsidRDefault="00526FB4" w:rsidP="00526FB4">
      <w:pPr>
        <w:spacing w:before="120" w:after="120"/>
        <w:rPr>
          <w:lang w:val="es-ES"/>
        </w:rPr>
      </w:pPr>
      <w:r>
        <w:rPr>
          <w:lang w:val="es-ES"/>
        </w:rPr>
        <w:t xml:space="preserve">Laissez </w:t>
      </w:r>
      <w:proofErr w:type="spellStart"/>
      <w:r>
        <w:rPr>
          <w:lang w:val="es-ES"/>
        </w:rPr>
        <w:t>nous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établir</w:t>
      </w:r>
      <w:proofErr w:type="spellEnd"/>
      <w:r>
        <w:rPr>
          <w:lang w:val="es-ES"/>
        </w:rPr>
        <w:t xml:space="preserve"> des </w:t>
      </w:r>
      <w:proofErr w:type="spellStart"/>
      <w:r>
        <w:rPr>
          <w:lang w:val="es-ES"/>
        </w:rPr>
        <w:t>raisonnements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comme</w:t>
      </w:r>
      <w:proofErr w:type="spellEnd"/>
      <w:r>
        <w:rPr>
          <w:lang w:val="es-ES"/>
        </w:rPr>
        <w:t xml:space="preserve"> les </w:t>
      </w:r>
      <w:proofErr w:type="spellStart"/>
      <w:r>
        <w:rPr>
          <w:lang w:val="es-ES"/>
        </w:rPr>
        <w:t>suivants</w:t>
      </w:r>
      <w:proofErr w:type="spellEnd"/>
      <w:r>
        <w:rPr>
          <w:lang w:val="es-ES"/>
        </w:rPr>
        <w:t>:</w:t>
      </w:r>
    </w:p>
    <w:p w:rsidR="00526FB4" w:rsidRDefault="00526FB4" w:rsidP="00526FB4">
      <w:pPr>
        <w:spacing w:before="120" w:after="120"/>
        <w:rPr>
          <w:lang w:val="es-ES"/>
        </w:rPr>
      </w:pPr>
      <w:r>
        <w:rPr>
          <w:lang w:val="es-ES"/>
        </w:rPr>
        <w:t xml:space="preserve">1.-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doît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envisager</w:t>
      </w:r>
      <w:proofErr w:type="spellEnd"/>
      <w:r>
        <w:rPr>
          <w:lang w:val="es-ES"/>
        </w:rPr>
        <w:t xml:space="preserve"> les </w:t>
      </w:r>
      <w:proofErr w:type="spellStart"/>
      <w:r>
        <w:rPr>
          <w:lang w:val="es-ES"/>
        </w:rPr>
        <w:t>sollicitations</w:t>
      </w:r>
      <w:proofErr w:type="spellEnd"/>
      <w:r>
        <w:rPr>
          <w:lang w:val="es-ES"/>
        </w:rPr>
        <w:t xml:space="preserve"> horizontales </w:t>
      </w:r>
      <w:proofErr w:type="spellStart"/>
      <w:r>
        <w:rPr>
          <w:lang w:val="es-ES"/>
        </w:rPr>
        <w:t>surtout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dans</w:t>
      </w:r>
      <w:proofErr w:type="spellEnd"/>
      <w:r>
        <w:rPr>
          <w:lang w:val="es-ES"/>
        </w:rPr>
        <w:t xml:space="preserve"> des </w:t>
      </w:r>
      <w:proofErr w:type="spellStart"/>
      <w:r>
        <w:rPr>
          <w:lang w:val="es-ES"/>
        </w:rPr>
        <w:t>sols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mous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cohesifs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argileux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qui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sous</w:t>
      </w:r>
      <w:proofErr w:type="spellEnd"/>
      <w:r>
        <w:rPr>
          <w:lang w:val="es-ES"/>
        </w:rPr>
        <w:t xml:space="preserve"> les </w:t>
      </w:r>
      <w:proofErr w:type="spellStart"/>
      <w:r>
        <w:rPr>
          <w:lang w:val="es-ES"/>
        </w:rPr>
        <w:t>contraintes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induites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dans</w:t>
      </w:r>
      <w:proofErr w:type="spellEnd"/>
      <w:r>
        <w:rPr>
          <w:lang w:val="es-ES"/>
        </w:rPr>
        <w:t xml:space="preserve"> le sol, </w:t>
      </w:r>
      <w:proofErr w:type="spellStart"/>
      <w:r>
        <w:rPr>
          <w:lang w:val="es-ES"/>
        </w:rPr>
        <w:t>offrent</w:t>
      </w:r>
      <w:proofErr w:type="spellEnd"/>
      <w:r>
        <w:rPr>
          <w:lang w:val="es-ES"/>
        </w:rPr>
        <w:t xml:space="preserve"> un </w:t>
      </w:r>
      <w:proofErr w:type="spellStart"/>
      <w:r>
        <w:rPr>
          <w:lang w:val="es-ES"/>
        </w:rPr>
        <w:t>comportment</w:t>
      </w:r>
      <w:proofErr w:type="spellEnd"/>
      <w:r>
        <w:rPr>
          <w:lang w:val="es-ES"/>
        </w:rPr>
        <w:t xml:space="preserve"> non </w:t>
      </w:r>
      <w:proofErr w:type="spellStart"/>
      <w:r>
        <w:rPr>
          <w:lang w:val="es-ES"/>
        </w:rPr>
        <w:t>drainé</w:t>
      </w:r>
      <w:proofErr w:type="spellEnd"/>
      <w:r>
        <w:rPr>
          <w:lang w:val="es-ES"/>
        </w:rPr>
        <w:t xml:space="preserve"> et </w:t>
      </w:r>
      <w:proofErr w:type="spellStart"/>
      <w:r>
        <w:rPr>
          <w:lang w:val="es-ES"/>
        </w:rPr>
        <w:t>avec</w:t>
      </w:r>
      <w:proofErr w:type="spellEnd"/>
      <w:r>
        <w:rPr>
          <w:lang w:val="es-ES"/>
        </w:rPr>
        <w:t xml:space="preserve"> un module Eu (</w:t>
      </w:r>
      <w:proofErr w:type="spellStart"/>
      <w:r>
        <w:rPr>
          <w:lang w:val="es-ES"/>
        </w:rPr>
        <w:t>sans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drainage</w:t>
      </w:r>
      <w:proofErr w:type="spellEnd"/>
      <w:r>
        <w:rPr>
          <w:lang w:val="es-ES"/>
        </w:rPr>
        <w:t xml:space="preserve">) tres </w:t>
      </w:r>
      <w:proofErr w:type="spellStart"/>
      <w:r>
        <w:rPr>
          <w:lang w:val="es-ES"/>
        </w:rPr>
        <w:t>bas</w:t>
      </w:r>
      <w:proofErr w:type="spellEnd"/>
      <w:r>
        <w:rPr>
          <w:lang w:val="es-ES"/>
        </w:rPr>
        <w:t>.</w:t>
      </w:r>
    </w:p>
    <w:p w:rsidR="00526FB4" w:rsidRDefault="00526FB4" w:rsidP="00526FB4">
      <w:pPr>
        <w:spacing w:before="120" w:after="120"/>
        <w:rPr>
          <w:lang w:val="es-ES"/>
        </w:rPr>
      </w:pPr>
      <w:r>
        <w:rPr>
          <w:lang w:val="es-ES"/>
        </w:rPr>
        <w:t xml:space="preserve">Les </w:t>
      </w:r>
      <w:proofErr w:type="spellStart"/>
      <w:r>
        <w:rPr>
          <w:lang w:val="es-ES"/>
        </w:rPr>
        <w:t>dix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premiers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mètres</w:t>
      </w:r>
      <w:proofErr w:type="spellEnd"/>
      <w:r>
        <w:rPr>
          <w:lang w:val="es-ES"/>
        </w:rPr>
        <w:t xml:space="preserve"> du sol </w:t>
      </w:r>
      <w:proofErr w:type="spellStart"/>
      <w:r>
        <w:rPr>
          <w:lang w:val="es-ES"/>
        </w:rPr>
        <w:t>sont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notament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sableux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avec</w:t>
      </w:r>
      <w:proofErr w:type="spellEnd"/>
      <w:r>
        <w:rPr>
          <w:lang w:val="es-ES"/>
        </w:rPr>
        <w:t xml:space="preserve"> un module </w:t>
      </w:r>
      <w:proofErr w:type="spellStart"/>
      <w:r>
        <w:rPr>
          <w:lang w:val="es-ES"/>
        </w:rPr>
        <w:t>presiométrique</w:t>
      </w:r>
      <w:proofErr w:type="spellEnd"/>
      <w:r>
        <w:rPr>
          <w:lang w:val="es-ES"/>
        </w:rPr>
        <w:t xml:space="preserve"> de 15.000 à 20.000 </w:t>
      </w:r>
      <w:proofErr w:type="spellStart"/>
      <w:r>
        <w:rPr>
          <w:lang w:val="es-ES"/>
        </w:rPr>
        <w:t>kPa</w:t>
      </w:r>
      <w:proofErr w:type="spellEnd"/>
      <w:r>
        <w:rPr>
          <w:lang w:val="es-ES"/>
        </w:rPr>
        <w:t xml:space="preserve"> et </w:t>
      </w:r>
      <w:proofErr w:type="spellStart"/>
      <w:r>
        <w:rPr>
          <w:lang w:val="es-ES"/>
        </w:rPr>
        <w:t>présions</w:t>
      </w:r>
      <w:proofErr w:type="spellEnd"/>
      <w:r>
        <w:rPr>
          <w:lang w:val="es-ES"/>
        </w:rPr>
        <w:t xml:space="preserve"> limites de </w:t>
      </w:r>
      <w:proofErr w:type="spellStart"/>
      <w:r>
        <w:rPr>
          <w:lang w:val="es-ES"/>
        </w:rPr>
        <w:t>presque</w:t>
      </w:r>
      <w:proofErr w:type="spellEnd"/>
      <w:r>
        <w:rPr>
          <w:lang w:val="es-ES"/>
        </w:rPr>
        <w:t xml:space="preserve"> 1 </w:t>
      </w:r>
      <w:proofErr w:type="spellStart"/>
      <w:r>
        <w:rPr>
          <w:lang w:val="es-ES"/>
        </w:rPr>
        <w:t>MPa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Cettes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valeurs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correspondent</w:t>
      </w:r>
      <w:proofErr w:type="spellEnd"/>
      <w:r>
        <w:rPr>
          <w:lang w:val="es-ES"/>
        </w:rPr>
        <w:t xml:space="preserve"> a des sables </w:t>
      </w:r>
      <w:proofErr w:type="spellStart"/>
      <w:r>
        <w:rPr>
          <w:lang w:val="es-ES"/>
        </w:rPr>
        <w:t>moyenment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denses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pas</w:t>
      </w:r>
      <w:proofErr w:type="spellEnd"/>
      <w:r>
        <w:rPr>
          <w:lang w:val="es-ES"/>
        </w:rPr>
        <w:t xml:space="preserve"> à des </w:t>
      </w:r>
      <w:proofErr w:type="spellStart"/>
      <w:r>
        <w:rPr>
          <w:lang w:val="es-ES"/>
        </w:rPr>
        <w:t>argiles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mous</w:t>
      </w:r>
      <w:proofErr w:type="spellEnd"/>
      <w:r>
        <w:rPr>
          <w:lang w:val="es-ES"/>
        </w:rPr>
        <w:t>.</w:t>
      </w:r>
    </w:p>
    <w:p w:rsidR="00526FB4" w:rsidRDefault="00526FB4" w:rsidP="00526FB4">
      <w:pPr>
        <w:spacing w:before="120" w:after="120"/>
        <w:rPr>
          <w:lang w:val="es-ES"/>
        </w:rPr>
      </w:pPr>
      <w:r>
        <w:rPr>
          <w:lang w:val="es-ES"/>
        </w:rPr>
        <w:t xml:space="preserve">2.- Le </w:t>
      </w:r>
      <w:proofErr w:type="spellStart"/>
      <w:r>
        <w:rPr>
          <w:lang w:val="es-ES"/>
        </w:rPr>
        <w:t>fascicule</w:t>
      </w:r>
      <w:proofErr w:type="spellEnd"/>
      <w:r>
        <w:rPr>
          <w:lang w:val="es-ES"/>
        </w:rPr>
        <w:t xml:space="preserve"> 62 </w:t>
      </w:r>
      <w:proofErr w:type="spellStart"/>
      <w:r>
        <w:rPr>
          <w:lang w:val="es-ES"/>
        </w:rPr>
        <w:t>titre</w:t>
      </w:r>
      <w:proofErr w:type="spellEnd"/>
      <w:r>
        <w:rPr>
          <w:lang w:val="es-ES"/>
        </w:rPr>
        <w:t xml:space="preserve"> V </w:t>
      </w:r>
      <w:proofErr w:type="spellStart"/>
      <w:r>
        <w:rPr>
          <w:lang w:val="es-ES"/>
        </w:rPr>
        <w:t>dans</w:t>
      </w:r>
      <w:proofErr w:type="spellEnd"/>
      <w:r>
        <w:rPr>
          <w:lang w:val="es-ES"/>
        </w:rPr>
        <w:t xml:space="preserve"> son </w:t>
      </w:r>
      <w:proofErr w:type="spellStart"/>
      <w:r>
        <w:rPr>
          <w:lang w:val="es-ES"/>
        </w:rPr>
        <w:t>annexe</w:t>
      </w:r>
      <w:proofErr w:type="spellEnd"/>
      <w:r>
        <w:rPr>
          <w:lang w:val="es-ES"/>
        </w:rPr>
        <w:t xml:space="preserve"> G3 sur les </w:t>
      </w:r>
      <w:proofErr w:type="spellStart"/>
      <w:r>
        <w:rPr>
          <w:lang w:val="es-ES"/>
        </w:rPr>
        <w:t>effets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induits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dans</w:t>
      </w:r>
      <w:proofErr w:type="spellEnd"/>
      <w:r>
        <w:rPr>
          <w:lang w:val="es-ES"/>
        </w:rPr>
        <w:t xml:space="preserve"> les </w:t>
      </w:r>
      <w:proofErr w:type="spellStart"/>
      <w:r>
        <w:rPr>
          <w:lang w:val="es-ES"/>
        </w:rPr>
        <w:t>pieux</w:t>
      </w:r>
      <w:proofErr w:type="spellEnd"/>
      <w:r>
        <w:rPr>
          <w:lang w:val="es-ES"/>
        </w:rPr>
        <w:t xml:space="preserve"> par un </w:t>
      </w:r>
      <w:proofErr w:type="spellStart"/>
      <w:r>
        <w:rPr>
          <w:lang w:val="es-ES"/>
        </w:rPr>
        <w:t>remblai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dissymétrique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doit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ètre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envisagé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pour</w:t>
      </w:r>
      <w:proofErr w:type="spellEnd"/>
      <w:r>
        <w:rPr>
          <w:lang w:val="es-ES"/>
        </w:rPr>
        <w:t xml:space="preserve"> les cas </w:t>
      </w:r>
      <w:proofErr w:type="spellStart"/>
      <w:r>
        <w:rPr>
          <w:lang w:val="es-ES"/>
        </w:rPr>
        <w:t>d’un</w:t>
      </w:r>
      <w:proofErr w:type="spellEnd"/>
      <w:r>
        <w:rPr>
          <w:lang w:val="es-ES"/>
        </w:rPr>
        <w:t xml:space="preserve"> sol </w:t>
      </w:r>
      <w:proofErr w:type="spellStart"/>
      <w:r>
        <w:rPr>
          <w:lang w:val="es-ES"/>
        </w:rPr>
        <w:t>mous</w:t>
      </w:r>
      <w:proofErr w:type="spellEnd"/>
      <w:r>
        <w:rPr>
          <w:lang w:val="es-ES"/>
        </w:rPr>
        <w:t xml:space="preserve">. A </w:t>
      </w:r>
      <w:proofErr w:type="spellStart"/>
      <w:r>
        <w:rPr>
          <w:lang w:val="es-ES"/>
        </w:rPr>
        <w:t>titre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indicatif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dans</w:t>
      </w:r>
      <w:proofErr w:type="spellEnd"/>
      <w:r>
        <w:rPr>
          <w:lang w:val="es-ES"/>
        </w:rPr>
        <w:t xml:space="preserve"> la page 157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dit</w:t>
      </w:r>
      <w:proofErr w:type="spellEnd"/>
      <w:r>
        <w:rPr>
          <w:lang w:val="es-ES"/>
        </w:rPr>
        <w:t xml:space="preserve"> :</w:t>
      </w:r>
    </w:p>
    <w:p w:rsidR="00526FB4" w:rsidRDefault="00526FB4" w:rsidP="00526FB4">
      <w:pPr>
        <w:rPr>
          <w:i/>
          <w:iCs/>
          <w:sz w:val="20"/>
          <w:szCs w:val="20"/>
          <w:lang w:val="es-ES"/>
        </w:rPr>
      </w:pPr>
      <w:r>
        <w:rPr>
          <w:i/>
          <w:iCs/>
          <w:lang w:val="es-ES"/>
        </w:rPr>
        <w:t>“</w:t>
      </w:r>
      <w:proofErr w:type="spellStart"/>
      <w:r>
        <w:rPr>
          <w:i/>
          <w:iCs/>
          <w:sz w:val="18"/>
          <w:szCs w:val="18"/>
          <w:lang w:val="es-ES"/>
        </w:rPr>
        <w:t>Lorsqu´à</w:t>
      </w:r>
      <w:proofErr w:type="spellEnd"/>
      <w:r>
        <w:rPr>
          <w:i/>
          <w:iCs/>
          <w:sz w:val="18"/>
          <w:szCs w:val="18"/>
          <w:lang w:val="es-ES"/>
        </w:rPr>
        <w:t xml:space="preserve"> partir </w:t>
      </w:r>
      <w:proofErr w:type="spellStart"/>
      <w:r>
        <w:rPr>
          <w:i/>
          <w:iCs/>
          <w:sz w:val="18"/>
          <w:szCs w:val="18"/>
          <w:lang w:val="es-ES"/>
        </w:rPr>
        <w:t>d´une</w:t>
      </w:r>
      <w:proofErr w:type="spellEnd"/>
      <w:r>
        <w:rPr>
          <w:i/>
          <w:iCs/>
          <w:sz w:val="18"/>
          <w:szCs w:val="18"/>
          <w:lang w:val="es-ES"/>
        </w:rPr>
        <w:t xml:space="preserve"> </w:t>
      </w:r>
      <w:proofErr w:type="spellStart"/>
      <w:r>
        <w:rPr>
          <w:i/>
          <w:iCs/>
          <w:sz w:val="18"/>
          <w:szCs w:val="18"/>
          <w:lang w:val="es-ES"/>
        </w:rPr>
        <w:t>certaine</w:t>
      </w:r>
      <w:proofErr w:type="spellEnd"/>
      <w:r>
        <w:rPr>
          <w:i/>
          <w:iCs/>
          <w:sz w:val="18"/>
          <w:szCs w:val="18"/>
          <w:lang w:val="es-ES"/>
        </w:rPr>
        <w:t xml:space="preserve"> </w:t>
      </w:r>
      <w:proofErr w:type="spellStart"/>
      <w:r>
        <w:rPr>
          <w:i/>
          <w:iCs/>
          <w:sz w:val="18"/>
          <w:szCs w:val="18"/>
          <w:lang w:val="es-ES"/>
        </w:rPr>
        <w:t>profondeur</w:t>
      </w:r>
      <w:proofErr w:type="spellEnd"/>
      <w:r>
        <w:rPr>
          <w:i/>
          <w:iCs/>
          <w:sz w:val="18"/>
          <w:szCs w:val="18"/>
          <w:lang w:val="es-ES"/>
        </w:rPr>
        <w:t xml:space="preserve"> </w:t>
      </w:r>
      <w:r>
        <w:rPr>
          <w:i/>
          <w:iCs/>
          <w:sz w:val="17"/>
          <w:szCs w:val="17"/>
          <w:lang w:val="es-ES"/>
        </w:rPr>
        <w:t xml:space="preserve">h </w:t>
      </w:r>
      <w:r>
        <w:rPr>
          <w:i/>
          <w:iCs/>
          <w:sz w:val="15"/>
          <w:szCs w:val="15"/>
          <w:lang w:val="es-ES"/>
        </w:rPr>
        <w:t xml:space="preserve">0 </w:t>
      </w:r>
      <w:r>
        <w:rPr>
          <w:i/>
          <w:iCs/>
          <w:sz w:val="18"/>
          <w:szCs w:val="18"/>
          <w:lang w:val="es-ES"/>
        </w:rPr>
        <w:t xml:space="preserve">la </w:t>
      </w:r>
      <w:proofErr w:type="spellStart"/>
      <w:r>
        <w:rPr>
          <w:i/>
          <w:iCs/>
          <w:sz w:val="18"/>
          <w:szCs w:val="18"/>
          <w:lang w:val="es-ES"/>
        </w:rPr>
        <w:t>charge</w:t>
      </w:r>
      <w:proofErr w:type="spellEnd"/>
      <w:r>
        <w:rPr>
          <w:i/>
          <w:iCs/>
          <w:sz w:val="18"/>
          <w:szCs w:val="18"/>
          <w:lang w:val="es-ES"/>
        </w:rPr>
        <w:t xml:space="preserve"> </w:t>
      </w:r>
      <w:proofErr w:type="spellStart"/>
      <w:r>
        <w:rPr>
          <w:i/>
          <w:iCs/>
          <w:sz w:val="18"/>
          <w:szCs w:val="18"/>
          <w:lang w:val="es-ES"/>
        </w:rPr>
        <w:t>apportée</w:t>
      </w:r>
      <w:proofErr w:type="spellEnd"/>
      <w:r>
        <w:rPr>
          <w:i/>
          <w:iCs/>
          <w:sz w:val="18"/>
          <w:szCs w:val="18"/>
          <w:lang w:val="es-ES"/>
        </w:rPr>
        <w:t xml:space="preserve"> par le </w:t>
      </w:r>
      <w:proofErr w:type="spellStart"/>
      <w:r>
        <w:rPr>
          <w:i/>
          <w:iCs/>
          <w:sz w:val="18"/>
          <w:szCs w:val="18"/>
          <w:lang w:val="es-ES"/>
        </w:rPr>
        <w:t>remblai</w:t>
      </w:r>
      <w:proofErr w:type="spellEnd"/>
      <w:r>
        <w:rPr>
          <w:i/>
          <w:iCs/>
          <w:sz w:val="18"/>
          <w:szCs w:val="18"/>
          <w:lang w:val="es-ES"/>
        </w:rPr>
        <w:t xml:space="preserve"> </w:t>
      </w:r>
      <w:proofErr w:type="spellStart"/>
      <w:r>
        <w:rPr>
          <w:i/>
          <w:iCs/>
          <w:sz w:val="18"/>
          <w:szCs w:val="18"/>
          <w:lang w:val="es-ES"/>
        </w:rPr>
        <w:t>est</w:t>
      </w:r>
      <w:proofErr w:type="spellEnd"/>
      <w:r>
        <w:rPr>
          <w:i/>
          <w:iCs/>
          <w:sz w:val="18"/>
          <w:szCs w:val="18"/>
          <w:lang w:val="es-ES"/>
        </w:rPr>
        <w:t xml:space="preserve"> </w:t>
      </w:r>
      <w:proofErr w:type="spellStart"/>
      <w:r>
        <w:rPr>
          <w:i/>
          <w:iCs/>
          <w:sz w:val="18"/>
          <w:szCs w:val="18"/>
          <w:lang w:val="es-ES"/>
        </w:rPr>
        <w:t>inférieure</w:t>
      </w:r>
      <w:proofErr w:type="spellEnd"/>
      <w:r>
        <w:rPr>
          <w:i/>
          <w:iCs/>
          <w:sz w:val="18"/>
          <w:szCs w:val="18"/>
          <w:lang w:val="es-ES"/>
        </w:rPr>
        <w:t xml:space="preserve"> à </w:t>
      </w:r>
      <w:r>
        <w:rPr>
          <w:rFonts w:ascii="Symbol" w:hAnsi="Symbol"/>
          <w:i/>
          <w:iCs/>
          <w:sz w:val="18"/>
          <w:szCs w:val="18"/>
          <w:lang w:val="es-ES"/>
        </w:rPr>
        <w:t></w:t>
      </w:r>
      <w:r>
        <w:rPr>
          <w:i/>
          <w:iCs/>
          <w:sz w:val="18"/>
          <w:szCs w:val="18"/>
          <w:lang w:val="es-ES"/>
        </w:rPr>
        <w:t>´</w:t>
      </w:r>
      <w:r>
        <w:rPr>
          <w:i/>
          <w:iCs/>
          <w:sz w:val="14"/>
          <w:szCs w:val="14"/>
          <w:lang w:val="es-ES"/>
        </w:rPr>
        <w:t xml:space="preserve">p </w:t>
      </w:r>
      <w:r>
        <w:rPr>
          <w:i/>
          <w:iCs/>
          <w:sz w:val="18"/>
          <w:szCs w:val="18"/>
          <w:lang w:val="es-ES"/>
        </w:rPr>
        <w:t xml:space="preserve">- </w:t>
      </w:r>
      <w:r>
        <w:rPr>
          <w:rFonts w:ascii="Symbol" w:hAnsi="Symbol"/>
          <w:i/>
          <w:iCs/>
          <w:sz w:val="18"/>
          <w:szCs w:val="18"/>
          <w:lang w:val="es-ES"/>
        </w:rPr>
        <w:t></w:t>
      </w:r>
      <w:r>
        <w:rPr>
          <w:i/>
          <w:iCs/>
          <w:sz w:val="18"/>
          <w:szCs w:val="18"/>
          <w:lang w:val="es-ES"/>
        </w:rPr>
        <w:t>´</w:t>
      </w:r>
      <w:r>
        <w:rPr>
          <w:i/>
          <w:iCs/>
          <w:sz w:val="14"/>
          <w:szCs w:val="14"/>
          <w:lang w:val="es-ES"/>
        </w:rPr>
        <w:t>v</w:t>
      </w:r>
      <w:r>
        <w:rPr>
          <w:i/>
          <w:iCs/>
          <w:sz w:val="15"/>
          <w:szCs w:val="15"/>
          <w:lang w:val="es-ES"/>
        </w:rPr>
        <w:t>0</w:t>
      </w:r>
      <w:r>
        <w:rPr>
          <w:i/>
          <w:iCs/>
          <w:sz w:val="18"/>
          <w:szCs w:val="18"/>
          <w:lang w:val="es-ES"/>
        </w:rPr>
        <w:t xml:space="preserve">, </w:t>
      </w:r>
      <w:proofErr w:type="spellStart"/>
      <w:r>
        <w:rPr>
          <w:i/>
          <w:iCs/>
          <w:sz w:val="18"/>
          <w:szCs w:val="18"/>
          <w:lang w:val="es-ES"/>
        </w:rPr>
        <w:t>on</w:t>
      </w:r>
      <w:proofErr w:type="spellEnd"/>
      <w:r>
        <w:rPr>
          <w:i/>
          <w:iCs/>
          <w:sz w:val="18"/>
          <w:szCs w:val="18"/>
          <w:lang w:val="es-ES"/>
        </w:rPr>
        <w:t xml:space="preserve"> </w:t>
      </w:r>
      <w:proofErr w:type="spellStart"/>
      <w:r>
        <w:rPr>
          <w:i/>
          <w:iCs/>
          <w:sz w:val="18"/>
          <w:szCs w:val="18"/>
          <w:lang w:val="es-ES"/>
        </w:rPr>
        <w:t>donne</w:t>
      </w:r>
      <w:proofErr w:type="spellEnd"/>
      <w:r>
        <w:rPr>
          <w:i/>
          <w:iCs/>
          <w:sz w:val="18"/>
          <w:szCs w:val="18"/>
          <w:lang w:val="es-ES"/>
        </w:rPr>
        <w:t xml:space="preserve"> à D (</w:t>
      </w:r>
      <w:proofErr w:type="spellStart"/>
      <w:r>
        <w:rPr>
          <w:i/>
          <w:iCs/>
          <w:sz w:val="18"/>
          <w:szCs w:val="18"/>
          <w:lang w:val="es-ES"/>
        </w:rPr>
        <w:t>épaisseur</w:t>
      </w:r>
      <w:proofErr w:type="spellEnd"/>
      <w:r>
        <w:rPr>
          <w:i/>
          <w:iCs/>
          <w:sz w:val="18"/>
          <w:szCs w:val="18"/>
          <w:lang w:val="es-ES"/>
        </w:rPr>
        <w:t xml:space="preserve"> de la </w:t>
      </w:r>
      <w:proofErr w:type="spellStart"/>
      <w:r>
        <w:rPr>
          <w:i/>
          <w:iCs/>
          <w:sz w:val="18"/>
          <w:szCs w:val="18"/>
          <w:lang w:val="es-ES"/>
        </w:rPr>
        <w:t>couche</w:t>
      </w:r>
      <w:proofErr w:type="spellEnd"/>
      <w:r>
        <w:rPr>
          <w:i/>
          <w:iCs/>
          <w:sz w:val="18"/>
          <w:szCs w:val="18"/>
          <w:lang w:val="es-ES"/>
        </w:rPr>
        <w:t xml:space="preserve"> </w:t>
      </w:r>
      <w:proofErr w:type="spellStart"/>
      <w:r>
        <w:rPr>
          <w:i/>
          <w:iCs/>
          <w:sz w:val="18"/>
          <w:szCs w:val="18"/>
          <w:lang w:val="es-ES"/>
        </w:rPr>
        <w:t>compressible</w:t>
      </w:r>
      <w:proofErr w:type="spellEnd"/>
      <w:r>
        <w:rPr>
          <w:i/>
          <w:iCs/>
          <w:sz w:val="18"/>
          <w:szCs w:val="18"/>
          <w:lang w:val="es-ES"/>
        </w:rPr>
        <w:t xml:space="preserve">), la </w:t>
      </w:r>
      <w:proofErr w:type="spellStart"/>
      <w:r>
        <w:rPr>
          <w:i/>
          <w:iCs/>
          <w:sz w:val="18"/>
          <w:szCs w:val="18"/>
          <w:lang w:val="es-ES"/>
        </w:rPr>
        <w:t>valeur</w:t>
      </w:r>
      <w:proofErr w:type="spellEnd"/>
      <w:r>
        <w:rPr>
          <w:i/>
          <w:iCs/>
          <w:sz w:val="18"/>
          <w:szCs w:val="18"/>
          <w:lang w:val="es-ES"/>
        </w:rPr>
        <w:t xml:space="preserve"> </w:t>
      </w:r>
      <w:r>
        <w:rPr>
          <w:i/>
          <w:iCs/>
          <w:sz w:val="17"/>
          <w:szCs w:val="17"/>
          <w:lang w:val="es-ES"/>
        </w:rPr>
        <w:t xml:space="preserve">h </w:t>
      </w:r>
      <w:r>
        <w:rPr>
          <w:i/>
          <w:iCs/>
          <w:sz w:val="15"/>
          <w:szCs w:val="15"/>
          <w:lang w:val="es-ES"/>
        </w:rPr>
        <w:t xml:space="preserve">0 </w:t>
      </w:r>
      <w:r>
        <w:rPr>
          <w:i/>
          <w:iCs/>
          <w:sz w:val="18"/>
          <w:szCs w:val="18"/>
          <w:lang w:val="es-ES"/>
        </w:rPr>
        <w:t>(</w:t>
      </w:r>
      <w:r>
        <w:rPr>
          <w:rFonts w:ascii="Symbol" w:hAnsi="Symbol"/>
          <w:i/>
          <w:iCs/>
          <w:sz w:val="18"/>
          <w:szCs w:val="18"/>
          <w:lang w:val="es-ES"/>
        </w:rPr>
        <w:t></w:t>
      </w:r>
      <w:r>
        <w:rPr>
          <w:i/>
          <w:iCs/>
          <w:sz w:val="18"/>
          <w:szCs w:val="18"/>
          <w:lang w:val="es-ES"/>
        </w:rPr>
        <w:t>´</w:t>
      </w:r>
      <w:r>
        <w:rPr>
          <w:i/>
          <w:iCs/>
          <w:sz w:val="14"/>
          <w:szCs w:val="14"/>
          <w:lang w:val="es-ES"/>
        </w:rPr>
        <w:t xml:space="preserve">p </w:t>
      </w:r>
      <w:proofErr w:type="spellStart"/>
      <w:r>
        <w:rPr>
          <w:i/>
          <w:iCs/>
          <w:sz w:val="18"/>
          <w:szCs w:val="18"/>
          <w:lang w:val="es-ES"/>
        </w:rPr>
        <w:t>étant</w:t>
      </w:r>
      <w:proofErr w:type="spellEnd"/>
      <w:r>
        <w:rPr>
          <w:i/>
          <w:iCs/>
          <w:sz w:val="18"/>
          <w:szCs w:val="18"/>
          <w:lang w:val="es-ES"/>
        </w:rPr>
        <w:t xml:space="preserve"> la </w:t>
      </w:r>
      <w:proofErr w:type="spellStart"/>
      <w:r>
        <w:rPr>
          <w:i/>
          <w:iCs/>
          <w:sz w:val="18"/>
          <w:szCs w:val="18"/>
          <w:lang w:val="es-ES"/>
        </w:rPr>
        <w:t>pression</w:t>
      </w:r>
      <w:proofErr w:type="spellEnd"/>
      <w:r>
        <w:rPr>
          <w:i/>
          <w:iCs/>
          <w:sz w:val="18"/>
          <w:szCs w:val="18"/>
          <w:lang w:val="es-ES"/>
        </w:rPr>
        <w:t xml:space="preserve"> de </w:t>
      </w:r>
      <w:proofErr w:type="spellStart"/>
      <w:r>
        <w:rPr>
          <w:i/>
          <w:iCs/>
          <w:sz w:val="18"/>
          <w:szCs w:val="18"/>
          <w:lang w:val="es-ES"/>
        </w:rPr>
        <w:t>préconsolidation</w:t>
      </w:r>
      <w:proofErr w:type="spellEnd"/>
      <w:r>
        <w:rPr>
          <w:i/>
          <w:iCs/>
          <w:sz w:val="18"/>
          <w:szCs w:val="18"/>
          <w:lang w:val="es-ES"/>
        </w:rPr>
        <w:t xml:space="preserve">, </w:t>
      </w:r>
      <w:r>
        <w:rPr>
          <w:rFonts w:ascii="Symbol" w:hAnsi="Symbol"/>
          <w:i/>
          <w:iCs/>
          <w:sz w:val="18"/>
          <w:szCs w:val="18"/>
          <w:lang w:val="es-ES"/>
        </w:rPr>
        <w:t></w:t>
      </w:r>
      <w:r>
        <w:rPr>
          <w:i/>
          <w:iCs/>
          <w:sz w:val="18"/>
          <w:szCs w:val="18"/>
          <w:lang w:val="es-ES"/>
        </w:rPr>
        <w:t>´</w:t>
      </w:r>
      <w:r>
        <w:rPr>
          <w:i/>
          <w:iCs/>
          <w:sz w:val="14"/>
          <w:szCs w:val="14"/>
          <w:lang w:val="es-ES"/>
        </w:rPr>
        <w:t>v</w:t>
      </w:r>
      <w:r>
        <w:rPr>
          <w:i/>
          <w:iCs/>
          <w:sz w:val="15"/>
          <w:szCs w:val="15"/>
          <w:lang w:val="es-ES"/>
        </w:rPr>
        <w:t xml:space="preserve">0 </w:t>
      </w:r>
      <w:r>
        <w:rPr>
          <w:i/>
          <w:iCs/>
          <w:sz w:val="18"/>
          <w:szCs w:val="18"/>
          <w:lang w:val="es-ES"/>
        </w:rPr>
        <w:t xml:space="preserve">la </w:t>
      </w:r>
      <w:proofErr w:type="spellStart"/>
      <w:r>
        <w:rPr>
          <w:i/>
          <w:iCs/>
          <w:sz w:val="18"/>
          <w:szCs w:val="18"/>
          <w:lang w:val="es-ES"/>
        </w:rPr>
        <w:t>pression</w:t>
      </w:r>
      <w:proofErr w:type="spellEnd"/>
      <w:r>
        <w:rPr>
          <w:i/>
          <w:iCs/>
          <w:sz w:val="18"/>
          <w:szCs w:val="18"/>
          <w:lang w:val="es-ES"/>
        </w:rPr>
        <w:t xml:space="preserve"> </w:t>
      </w:r>
      <w:proofErr w:type="spellStart"/>
      <w:r>
        <w:rPr>
          <w:i/>
          <w:iCs/>
          <w:sz w:val="18"/>
          <w:szCs w:val="18"/>
          <w:lang w:val="es-ES"/>
        </w:rPr>
        <w:t>verticale</w:t>
      </w:r>
      <w:proofErr w:type="spellEnd"/>
      <w:r>
        <w:rPr>
          <w:i/>
          <w:iCs/>
          <w:sz w:val="18"/>
          <w:szCs w:val="18"/>
          <w:lang w:val="es-ES"/>
        </w:rPr>
        <w:t xml:space="preserve"> des </w:t>
      </w:r>
      <w:proofErr w:type="spellStart"/>
      <w:r>
        <w:rPr>
          <w:i/>
          <w:iCs/>
          <w:sz w:val="18"/>
          <w:szCs w:val="18"/>
          <w:lang w:val="es-ES"/>
        </w:rPr>
        <w:t>terres</w:t>
      </w:r>
      <w:proofErr w:type="spellEnd"/>
      <w:r>
        <w:rPr>
          <w:i/>
          <w:iCs/>
          <w:sz w:val="18"/>
          <w:szCs w:val="18"/>
          <w:lang w:val="es-ES"/>
        </w:rPr>
        <w:t xml:space="preserve"> </w:t>
      </w:r>
      <w:proofErr w:type="spellStart"/>
      <w:r>
        <w:rPr>
          <w:i/>
          <w:iCs/>
          <w:sz w:val="18"/>
          <w:szCs w:val="18"/>
          <w:lang w:val="es-ES"/>
        </w:rPr>
        <w:t>au</w:t>
      </w:r>
      <w:proofErr w:type="spellEnd"/>
      <w:r>
        <w:rPr>
          <w:i/>
          <w:iCs/>
          <w:sz w:val="18"/>
          <w:szCs w:val="18"/>
          <w:lang w:val="es-ES"/>
        </w:rPr>
        <w:t xml:space="preserve"> </w:t>
      </w:r>
      <w:proofErr w:type="spellStart"/>
      <w:r>
        <w:rPr>
          <w:i/>
          <w:iCs/>
          <w:sz w:val="18"/>
          <w:szCs w:val="18"/>
          <w:lang w:val="es-ES"/>
        </w:rPr>
        <w:t>point</w:t>
      </w:r>
      <w:proofErr w:type="spellEnd"/>
      <w:r>
        <w:rPr>
          <w:i/>
          <w:iCs/>
          <w:sz w:val="18"/>
          <w:szCs w:val="18"/>
          <w:lang w:val="es-ES"/>
        </w:rPr>
        <w:t xml:space="preserve"> </w:t>
      </w:r>
      <w:proofErr w:type="spellStart"/>
      <w:r>
        <w:rPr>
          <w:i/>
          <w:iCs/>
          <w:sz w:val="18"/>
          <w:szCs w:val="18"/>
          <w:lang w:val="es-ES"/>
        </w:rPr>
        <w:t>considéré</w:t>
      </w:r>
      <w:proofErr w:type="spellEnd"/>
      <w:r>
        <w:rPr>
          <w:i/>
          <w:iCs/>
          <w:sz w:val="18"/>
          <w:szCs w:val="18"/>
          <w:lang w:val="es-ES"/>
        </w:rPr>
        <w:t>)”.</w:t>
      </w:r>
    </w:p>
    <w:p w:rsidR="00526FB4" w:rsidRDefault="00526FB4" w:rsidP="00526FB4">
      <w:pPr>
        <w:spacing w:before="120" w:after="120"/>
        <w:rPr>
          <w:lang w:val="es-ES"/>
        </w:rPr>
      </w:pPr>
      <w:proofErr w:type="spellStart"/>
      <w:r>
        <w:rPr>
          <w:lang w:val="es-ES"/>
        </w:rPr>
        <w:t>C’est</w:t>
      </w:r>
      <w:proofErr w:type="spellEnd"/>
      <w:r>
        <w:rPr>
          <w:lang w:val="es-ES"/>
        </w:rPr>
        <w:t xml:space="preserve"> à </w:t>
      </w:r>
      <w:proofErr w:type="spellStart"/>
      <w:r>
        <w:rPr>
          <w:lang w:val="es-ES"/>
        </w:rPr>
        <w:t>dire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quand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s’agit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d’un</w:t>
      </w:r>
      <w:proofErr w:type="spellEnd"/>
      <w:r>
        <w:rPr>
          <w:lang w:val="es-ES"/>
        </w:rPr>
        <w:t xml:space="preserve"> sol </w:t>
      </w:r>
      <w:proofErr w:type="spellStart"/>
      <w:r>
        <w:rPr>
          <w:lang w:val="es-ES"/>
        </w:rPr>
        <w:t>peu</w:t>
      </w:r>
      <w:proofErr w:type="spellEnd"/>
      <w:r>
        <w:rPr>
          <w:lang w:val="es-ES"/>
        </w:rPr>
        <w:t xml:space="preserve"> compresible des la </w:t>
      </w:r>
      <w:proofErr w:type="spellStart"/>
      <w:r>
        <w:rPr>
          <w:lang w:val="es-ES"/>
        </w:rPr>
        <w:t>surface</w:t>
      </w:r>
      <w:proofErr w:type="spellEnd"/>
      <w:r>
        <w:rPr>
          <w:lang w:val="es-ES"/>
        </w:rPr>
        <w:t xml:space="preserve">, par </w:t>
      </w:r>
      <w:proofErr w:type="spellStart"/>
      <w:r>
        <w:rPr>
          <w:lang w:val="es-ES"/>
        </w:rPr>
        <w:t>example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préconsolidé</w:t>
      </w:r>
      <w:proofErr w:type="spellEnd"/>
      <w:r>
        <w:rPr>
          <w:lang w:val="es-ES"/>
        </w:rPr>
        <w:t xml:space="preserve">, la </w:t>
      </w:r>
      <w:proofErr w:type="spellStart"/>
      <w:r>
        <w:rPr>
          <w:lang w:val="es-ES"/>
        </w:rPr>
        <w:t>valeur</w:t>
      </w:r>
      <w:proofErr w:type="spellEnd"/>
      <w:r>
        <w:rPr>
          <w:lang w:val="es-ES"/>
        </w:rPr>
        <w:t xml:space="preserve"> h0 </w:t>
      </w:r>
      <w:proofErr w:type="spellStart"/>
      <w:r>
        <w:rPr>
          <w:lang w:val="es-ES"/>
        </w:rPr>
        <w:t>est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dans</w:t>
      </w:r>
      <w:proofErr w:type="spellEnd"/>
      <w:r>
        <w:rPr>
          <w:lang w:val="es-ES"/>
        </w:rPr>
        <w:t xml:space="preserve"> la </w:t>
      </w:r>
      <w:proofErr w:type="spellStart"/>
      <w:r>
        <w:rPr>
          <w:lang w:val="es-ES"/>
        </w:rPr>
        <w:t>surface</w:t>
      </w:r>
      <w:proofErr w:type="spellEnd"/>
      <w:r>
        <w:rPr>
          <w:lang w:val="es-ES"/>
        </w:rPr>
        <w:t xml:space="preserve"> et par </w:t>
      </w:r>
      <w:proofErr w:type="spellStart"/>
      <w:r>
        <w:rPr>
          <w:lang w:val="es-ES"/>
        </w:rPr>
        <w:t>consequence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il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n’y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pas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mouvements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horizontals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significatifs</w:t>
      </w:r>
      <w:proofErr w:type="spellEnd"/>
      <w:r>
        <w:rPr>
          <w:lang w:val="es-ES"/>
        </w:rPr>
        <w:t>.</w:t>
      </w:r>
    </w:p>
    <w:p w:rsidR="00526FB4" w:rsidRDefault="00526FB4" w:rsidP="00526FB4">
      <w:pPr>
        <w:spacing w:before="120" w:after="120"/>
        <w:rPr>
          <w:lang w:val="es-ES"/>
        </w:rPr>
      </w:pPr>
      <w:r>
        <w:rPr>
          <w:lang w:val="es-ES"/>
        </w:rPr>
        <w:t xml:space="preserve">3.- </w:t>
      </w:r>
      <w:proofErr w:type="spellStart"/>
      <w:r>
        <w:rPr>
          <w:lang w:val="es-ES"/>
        </w:rPr>
        <w:t>Il’y</w:t>
      </w:r>
      <w:proofErr w:type="spellEnd"/>
      <w:r>
        <w:rPr>
          <w:lang w:val="es-ES"/>
        </w:rPr>
        <w:t xml:space="preserve"> a des </w:t>
      </w:r>
      <w:proofErr w:type="spellStart"/>
      <w:r>
        <w:rPr>
          <w:lang w:val="es-ES"/>
        </w:rPr>
        <w:t>auteurs</w:t>
      </w:r>
      <w:proofErr w:type="spellEnd"/>
      <w:r>
        <w:rPr>
          <w:lang w:val="es-ES"/>
        </w:rPr>
        <w:t xml:space="preserve"> (J. Salas, 1974) </w:t>
      </w:r>
      <w:proofErr w:type="spellStart"/>
      <w:r>
        <w:rPr>
          <w:lang w:val="es-ES"/>
        </w:rPr>
        <w:t>qui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disent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qu’il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faut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envisager</w:t>
      </w:r>
      <w:proofErr w:type="spellEnd"/>
      <w:r>
        <w:rPr>
          <w:lang w:val="es-ES"/>
        </w:rPr>
        <w:t xml:space="preserve"> des </w:t>
      </w:r>
      <w:proofErr w:type="spellStart"/>
      <w:r>
        <w:rPr>
          <w:lang w:val="es-ES"/>
        </w:rPr>
        <w:t>pressions</w:t>
      </w:r>
      <w:proofErr w:type="spellEnd"/>
      <w:r>
        <w:rPr>
          <w:lang w:val="es-ES"/>
        </w:rPr>
        <w:t xml:space="preserve"> horizontales p</w:t>
      </w:r>
      <w:r>
        <w:rPr>
          <w:vertAlign w:val="subscript"/>
          <w:lang w:val="es-ES"/>
        </w:rPr>
        <w:t>H</w:t>
      </w:r>
      <w:r>
        <w:rPr>
          <w:lang w:val="es-ES"/>
        </w:rPr>
        <w:t xml:space="preserve"> si la presión </w:t>
      </w:r>
      <w:proofErr w:type="spellStart"/>
      <w:r>
        <w:rPr>
          <w:lang w:val="es-ES"/>
        </w:rPr>
        <w:t>verticale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</w:t>
      </w:r>
      <w:r>
        <w:rPr>
          <w:vertAlign w:val="subscript"/>
          <w:lang w:val="es-ES"/>
        </w:rPr>
        <w:t>v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est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majeure</w:t>
      </w:r>
      <w:proofErr w:type="spellEnd"/>
      <w:r>
        <w:rPr>
          <w:lang w:val="es-ES"/>
        </w:rPr>
        <w:t xml:space="preserve"> que 2.C</w:t>
      </w:r>
      <w:r>
        <w:rPr>
          <w:vertAlign w:val="subscript"/>
          <w:lang w:val="es-ES"/>
        </w:rPr>
        <w:t>u</w:t>
      </w:r>
      <w:r>
        <w:rPr>
          <w:lang w:val="es-ES"/>
        </w:rPr>
        <w:t xml:space="preserve"> (Cu= </w:t>
      </w:r>
      <w:proofErr w:type="spellStart"/>
      <w:r>
        <w:rPr>
          <w:lang w:val="es-ES"/>
        </w:rPr>
        <w:t>cohesion</w:t>
      </w:r>
      <w:proofErr w:type="spellEnd"/>
      <w:r>
        <w:rPr>
          <w:lang w:val="es-ES"/>
        </w:rPr>
        <w:t xml:space="preserve"> san </w:t>
      </w:r>
      <w:proofErr w:type="spellStart"/>
      <w:r>
        <w:rPr>
          <w:lang w:val="es-ES"/>
        </w:rPr>
        <w:t>drainage</w:t>
      </w:r>
      <w:proofErr w:type="spellEnd"/>
      <w:r>
        <w:rPr>
          <w:lang w:val="es-ES"/>
        </w:rPr>
        <w:t xml:space="preserve">). </w:t>
      </w:r>
      <w:proofErr w:type="spellStart"/>
      <w:r>
        <w:rPr>
          <w:lang w:val="es-ES"/>
        </w:rPr>
        <w:t>Récomendations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allemagnes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multiplient</w:t>
      </w:r>
      <w:proofErr w:type="spellEnd"/>
      <w:r>
        <w:rPr>
          <w:lang w:val="es-ES"/>
        </w:rPr>
        <w:t xml:space="preserve"> la </w:t>
      </w:r>
      <w:proofErr w:type="spellStart"/>
      <w:r>
        <w:rPr>
          <w:lang w:val="es-ES"/>
        </w:rPr>
        <w:t>difference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p</w:t>
      </w:r>
      <w:r>
        <w:rPr>
          <w:vertAlign w:val="subscript"/>
          <w:lang w:val="es-ES"/>
        </w:rPr>
        <w:t>v</w:t>
      </w:r>
      <w:proofErr w:type="spellEnd"/>
      <w:r>
        <w:rPr>
          <w:lang w:val="es-ES"/>
        </w:rPr>
        <w:t xml:space="preserve"> – 2.Cu) par </w:t>
      </w:r>
      <w:proofErr w:type="spellStart"/>
      <w:r>
        <w:rPr>
          <w:lang w:val="es-ES"/>
        </w:rPr>
        <w:t>divers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facteurs</w:t>
      </w:r>
      <w:proofErr w:type="spellEnd"/>
      <w:r>
        <w:rPr>
          <w:lang w:val="es-ES"/>
        </w:rPr>
        <w:t>.</w:t>
      </w:r>
    </w:p>
    <w:p w:rsidR="00526FB4" w:rsidRDefault="00526FB4" w:rsidP="00526FB4">
      <w:pPr>
        <w:spacing w:before="120" w:after="120"/>
        <w:rPr>
          <w:lang w:val="es-ES"/>
        </w:rPr>
      </w:pPr>
      <w:r>
        <w:rPr>
          <w:lang w:val="es-ES"/>
        </w:rPr>
        <w:t xml:space="preserve">4.- </w:t>
      </w:r>
      <w:proofErr w:type="spellStart"/>
      <w:r>
        <w:rPr>
          <w:lang w:val="es-ES"/>
        </w:rPr>
        <w:t>Dans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notre</w:t>
      </w:r>
      <w:proofErr w:type="spellEnd"/>
      <w:r>
        <w:rPr>
          <w:lang w:val="es-ES"/>
        </w:rPr>
        <w:t xml:space="preserve"> cas, le sol </w:t>
      </w:r>
      <w:proofErr w:type="spellStart"/>
      <w:r>
        <w:rPr>
          <w:lang w:val="es-ES"/>
        </w:rPr>
        <w:t>est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sableux</w:t>
      </w:r>
      <w:proofErr w:type="spellEnd"/>
      <w:r>
        <w:rPr>
          <w:lang w:val="es-ES"/>
        </w:rPr>
        <w:t xml:space="preserve"> et la </w:t>
      </w:r>
      <w:proofErr w:type="spellStart"/>
      <w:r>
        <w:rPr>
          <w:lang w:val="es-ES"/>
        </w:rPr>
        <w:t>resistance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cisaillement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sans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drainage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est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beaucoup</w:t>
      </w:r>
      <w:proofErr w:type="spellEnd"/>
      <w:r>
        <w:rPr>
          <w:lang w:val="es-ES"/>
        </w:rPr>
        <w:t xml:space="preserve"> plus haute que la </w:t>
      </w:r>
      <w:proofErr w:type="spellStart"/>
      <w:r>
        <w:rPr>
          <w:lang w:val="es-ES"/>
        </w:rPr>
        <w:t>valeur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minimum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qui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peut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mobiliser</w:t>
      </w:r>
      <w:proofErr w:type="spellEnd"/>
      <w:r>
        <w:rPr>
          <w:lang w:val="es-ES"/>
        </w:rPr>
        <w:t xml:space="preserve"> les </w:t>
      </w:r>
      <w:proofErr w:type="spellStart"/>
      <w:r>
        <w:rPr>
          <w:lang w:val="es-ES"/>
        </w:rPr>
        <w:t>poussées</w:t>
      </w:r>
      <w:proofErr w:type="spellEnd"/>
      <w:r>
        <w:rPr>
          <w:lang w:val="es-ES"/>
        </w:rPr>
        <w:t xml:space="preserve"> horizontales.</w:t>
      </w:r>
    </w:p>
    <w:p w:rsidR="00526FB4" w:rsidRDefault="00526FB4" w:rsidP="00526FB4">
      <w:pPr>
        <w:spacing w:before="120" w:after="120"/>
      </w:pPr>
      <w:r>
        <w:rPr>
          <w:lang w:val="es-ES"/>
        </w:rPr>
        <w:t xml:space="preserve">5.- De </w:t>
      </w:r>
      <w:proofErr w:type="spellStart"/>
      <w:r>
        <w:rPr>
          <w:lang w:val="es-ES"/>
        </w:rPr>
        <w:t>toute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façon</w:t>
      </w:r>
      <w:proofErr w:type="spellEnd"/>
      <w:r>
        <w:rPr>
          <w:lang w:val="es-ES"/>
        </w:rPr>
        <w:t xml:space="preserve">, et par des </w:t>
      </w:r>
      <w:proofErr w:type="spellStart"/>
      <w:r>
        <w:rPr>
          <w:lang w:val="es-ES"/>
        </w:rPr>
        <w:t>raisons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stabilite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séisme</w:t>
      </w:r>
      <w:proofErr w:type="spellEnd"/>
      <w:r>
        <w:rPr>
          <w:lang w:val="es-ES"/>
        </w:rPr>
        <w:t xml:space="preserve">, le </w:t>
      </w:r>
      <w:proofErr w:type="spellStart"/>
      <w:r>
        <w:rPr>
          <w:lang w:val="es-ES"/>
        </w:rPr>
        <w:t>remblais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été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fondé</w:t>
      </w:r>
      <w:proofErr w:type="spellEnd"/>
      <w:r>
        <w:rPr>
          <w:lang w:val="es-ES"/>
        </w:rPr>
        <w:t xml:space="preserve"> sur des </w:t>
      </w:r>
      <w:proofErr w:type="spellStart"/>
      <w:r>
        <w:rPr>
          <w:lang w:val="es-ES"/>
        </w:rPr>
        <w:t>colonnes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ballastées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qui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reduissent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fortement</w:t>
      </w:r>
      <w:proofErr w:type="spellEnd"/>
      <w:r>
        <w:rPr>
          <w:lang w:val="es-ES"/>
        </w:rPr>
        <w:t xml:space="preserve"> les </w:t>
      </w:r>
      <w:proofErr w:type="spellStart"/>
      <w:r>
        <w:rPr>
          <w:lang w:val="es-ES"/>
        </w:rPr>
        <w:t>tassements</w:t>
      </w:r>
      <w:proofErr w:type="spellEnd"/>
      <w:r>
        <w:rPr>
          <w:lang w:val="es-ES"/>
        </w:rPr>
        <w:t xml:space="preserve"> et par </w:t>
      </w:r>
      <w:proofErr w:type="spellStart"/>
      <w:r>
        <w:rPr>
          <w:lang w:val="es-ES"/>
        </w:rPr>
        <w:t>consequence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même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dans</w:t>
      </w:r>
      <w:proofErr w:type="spellEnd"/>
      <w:r>
        <w:rPr>
          <w:lang w:val="es-ES"/>
        </w:rPr>
        <w:t xml:space="preserve"> le cas </w:t>
      </w:r>
      <w:proofErr w:type="spellStart"/>
      <w:r>
        <w:rPr>
          <w:lang w:val="es-ES"/>
        </w:rPr>
        <w:t>hypothetique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qu’il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s’agisait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d’un</w:t>
      </w:r>
      <w:proofErr w:type="spellEnd"/>
      <w:r>
        <w:rPr>
          <w:lang w:val="es-ES"/>
        </w:rPr>
        <w:t xml:space="preserve"> sol </w:t>
      </w:r>
      <w:proofErr w:type="spellStart"/>
      <w:r>
        <w:rPr>
          <w:lang w:val="es-ES"/>
        </w:rPr>
        <w:t>argileux</w:t>
      </w:r>
      <w:proofErr w:type="spellEnd"/>
      <w:r>
        <w:rPr>
          <w:lang w:val="es-ES"/>
        </w:rPr>
        <w:t xml:space="preserve">, le </w:t>
      </w:r>
      <w:proofErr w:type="spellStart"/>
      <w:r>
        <w:rPr>
          <w:lang w:val="es-ES"/>
        </w:rPr>
        <w:t>mouvement</w:t>
      </w:r>
      <w:proofErr w:type="spellEnd"/>
      <w:r>
        <w:rPr>
          <w:lang w:val="es-ES"/>
        </w:rPr>
        <w:t xml:space="preserve"> horizontal </w:t>
      </w:r>
      <w:proofErr w:type="spellStart"/>
      <w:r>
        <w:rPr>
          <w:lang w:val="es-ES"/>
        </w:rPr>
        <w:t>serait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negligeable</w:t>
      </w:r>
      <w:proofErr w:type="spellEnd"/>
      <w:r>
        <w:rPr>
          <w:lang w:val="es-ES"/>
        </w:rPr>
        <w:t xml:space="preserve">. </w:t>
      </w:r>
    </w:p>
    <w:p w:rsidR="00526FB4" w:rsidRDefault="00526FB4" w:rsidP="00526FB4">
      <w:pPr>
        <w:spacing w:before="120" w:after="120"/>
      </w:pPr>
      <w:proofErr w:type="spellStart"/>
      <w:r>
        <w:rPr>
          <w:lang w:val="es-ES"/>
        </w:rPr>
        <w:t>J'espère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d'avoir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repondu</w:t>
      </w:r>
      <w:proofErr w:type="spellEnd"/>
      <w:r>
        <w:rPr>
          <w:lang w:val="es-ES"/>
        </w:rPr>
        <w:t xml:space="preserve"> a vos </w:t>
      </w:r>
      <w:proofErr w:type="spellStart"/>
      <w:r>
        <w:rPr>
          <w:lang w:val="es-ES"/>
        </w:rPr>
        <w:t>questions</w:t>
      </w:r>
      <w:proofErr w:type="spellEnd"/>
      <w:r>
        <w:rPr>
          <w:lang w:val="es-ES"/>
        </w:rPr>
        <w:t>.</w:t>
      </w:r>
    </w:p>
    <w:p w:rsidR="00526FB4" w:rsidRDefault="00526FB4" w:rsidP="00526FB4">
      <w:pPr>
        <w:spacing w:before="120" w:after="120"/>
      </w:pPr>
      <w:proofErr w:type="spellStart"/>
      <w:r>
        <w:rPr>
          <w:lang w:val="es-ES"/>
        </w:rPr>
        <w:t>Malheureusement</w:t>
      </w:r>
      <w:proofErr w:type="spellEnd"/>
      <w:r>
        <w:rPr>
          <w:lang w:val="es-ES"/>
        </w:rPr>
        <w:t xml:space="preserve">, je </w:t>
      </w:r>
      <w:proofErr w:type="spellStart"/>
      <w:r>
        <w:rPr>
          <w:lang w:val="es-ES"/>
        </w:rPr>
        <w:t>ne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peut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assister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votre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reunion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demain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matin</w:t>
      </w:r>
      <w:proofErr w:type="spellEnd"/>
      <w:r>
        <w:rPr>
          <w:lang w:val="es-ES"/>
        </w:rPr>
        <w:t xml:space="preserve"> par des </w:t>
      </w:r>
      <w:proofErr w:type="spellStart"/>
      <w:r>
        <w:rPr>
          <w:lang w:val="es-ES"/>
        </w:rPr>
        <w:t>raisons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d'enseignement</w:t>
      </w:r>
      <w:proofErr w:type="spellEnd"/>
      <w:r>
        <w:rPr>
          <w:lang w:val="es-ES"/>
        </w:rPr>
        <w:t xml:space="preserve"> à </w:t>
      </w:r>
      <w:proofErr w:type="spellStart"/>
      <w:r>
        <w:rPr>
          <w:lang w:val="es-ES"/>
        </w:rPr>
        <w:t>l'Université</w:t>
      </w:r>
      <w:proofErr w:type="spellEnd"/>
      <w:r>
        <w:rPr>
          <w:lang w:val="es-ES"/>
        </w:rPr>
        <w:t>.</w:t>
      </w:r>
    </w:p>
    <w:p w:rsidR="00526FB4" w:rsidRDefault="00526FB4" w:rsidP="00526FB4">
      <w:pPr>
        <w:spacing w:before="120" w:after="120"/>
      </w:pPr>
      <w:r>
        <w:rPr>
          <w:lang w:val="es-ES"/>
        </w:rPr>
        <w:t xml:space="preserve">Je </w:t>
      </w:r>
      <w:proofErr w:type="spellStart"/>
      <w:r>
        <w:rPr>
          <w:lang w:val="es-ES"/>
        </w:rPr>
        <w:t>m'excuse</w:t>
      </w:r>
      <w:proofErr w:type="spellEnd"/>
    </w:p>
    <w:p w:rsidR="00526FB4" w:rsidRDefault="00526FB4" w:rsidP="00526FB4">
      <w:pPr>
        <w:spacing w:before="120" w:after="120"/>
      </w:pPr>
      <w:r>
        <w:t> </w:t>
      </w:r>
    </w:p>
    <w:p w:rsidR="00526FB4" w:rsidRDefault="00526FB4" w:rsidP="00526FB4">
      <w:pPr>
        <w:spacing w:before="120" w:after="120"/>
      </w:pPr>
      <w:proofErr w:type="spellStart"/>
      <w:r>
        <w:rPr>
          <w:lang w:val="es-ES"/>
        </w:rPr>
        <w:t>Cordialement</w:t>
      </w:r>
      <w:proofErr w:type="spellEnd"/>
    </w:p>
    <w:p w:rsidR="00526FB4" w:rsidRDefault="00526FB4" w:rsidP="00526FB4">
      <w:pPr>
        <w:spacing w:before="120" w:after="120"/>
      </w:pPr>
      <w:r>
        <w:t> </w:t>
      </w:r>
    </w:p>
    <w:p w:rsidR="00526FB4" w:rsidRDefault="00526FB4" w:rsidP="00526FB4">
      <w:pPr>
        <w:spacing w:before="120" w:after="120"/>
      </w:pPr>
      <w:r>
        <w:rPr>
          <w:lang w:val="es-ES"/>
        </w:rPr>
        <w:t>Fernando Román</w:t>
      </w:r>
    </w:p>
    <w:p w:rsidR="00526FB4" w:rsidRDefault="00526FB4" w:rsidP="00526FB4">
      <w:pPr>
        <w:spacing w:before="120" w:after="120"/>
      </w:pPr>
      <w:r>
        <w:rPr>
          <w:lang w:val="es-ES"/>
        </w:rPr>
        <w:t>Prof. Dr. Ing. de Caminos</w:t>
      </w:r>
    </w:p>
    <w:p w:rsidR="00885F3D" w:rsidRDefault="00885F3D"/>
    <w:sectPr w:rsidR="00885F3D" w:rsidSect="00885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6FB4"/>
    <w:rsid w:val="00526FB4"/>
    <w:rsid w:val="0088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FB4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2009-02-10T09:47:00Z</dcterms:created>
  <dcterms:modified xsi:type="dcterms:W3CDTF">2009-02-10T09:53:00Z</dcterms:modified>
</cp:coreProperties>
</file>